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6A" w:rsidRDefault="00117C6A" w:rsidP="00117C6A">
      <w:pPr>
        <w:jc w:val="center"/>
        <w:rPr>
          <w:rFonts w:ascii="Monotype Corsiva" w:hAnsi="Monotype Corsiva"/>
          <w:b/>
          <w:color w:val="1F497D" w:themeColor="text2"/>
          <w:sz w:val="32"/>
          <w:szCs w:val="32"/>
        </w:rPr>
      </w:pPr>
      <w:r w:rsidRPr="00FE3C7D">
        <w:rPr>
          <w:rFonts w:ascii="Monotype Corsiva" w:hAnsi="Monotype Corsiva"/>
          <w:b/>
          <w:color w:val="1F497D" w:themeColor="text2"/>
          <w:sz w:val="32"/>
          <w:szCs w:val="32"/>
        </w:rPr>
        <w:t>Муниципальное бюджетное дошкольное образовательное учреждение детский  сад  № 88 комбинированного вида «Радуга»</w:t>
      </w:r>
    </w:p>
    <w:p w:rsidR="00117C6A" w:rsidRDefault="00117C6A" w:rsidP="00117C6A">
      <w:pPr>
        <w:jc w:val="center"/>
        <w:rPr>
          <w:rFonts w:ascii="Monotype Corsiva" w:hAnsi="Monotype Corsiva"/>
          <w:b/>
          <w:color w:val="1F497D" w:themeColor="text2"/>
          <w:sz w:val="32"/>
          <w:szCs w:val="32"/>
        </w:rPr>
      </w:pPr>
    </w:p>
    <w:p w:rsidR="00117C6A" w:rsidRPr="00FE3C7D" w:rsidRDefault="00117C6A" w:rsidP="00117C6A">
      <w:pPr>
        <w:jc w:val="center"/>
        <w:rPr>
          <w:rFonts w:ascii="Monotype Corsiva" w:hAnsi="Monotype Corsiva"/>
          <w:b/>
          <w:color w:val="1F497D" w:themeColor="text2"/>
          <w:sz w:val="32"/>
          <w:szCs w:val="32"/>
        </w:rPr>
      </w:pPr>
    </w:p>
    <w:p w:rsidR="00117C6A" w:rsidRDefault="00117C6A" w:rsidP="00117C6A">
      <w:pPr>
        <w:spacing w:after="0" w:line="240" w:lineRule="auto"/>
        <w:ind w:right="-436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34290</wp:posOffset>
            </wp:positionV>
            <wp:extent cx="3335545" cy="1390650"/>
            <wp:effectExtent l="19050" t="0" r="0" b="0"/>
            <wp:wrapNone/>
            <wp:docPr id="1" name="Рисунок 1" descr="http://detcad33balakov.ucoz.ru/psiholog/Bezymyannyj2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cad33balakov.ucoz.ru/psiholog/Bezymyannyj2-1-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54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7C6A" w:rsidRDefault="00117C6A" w:rsidP="00117C6A">
      <w:pPr>
        <w:spacing w:after="0" w:line="240" w:lineRule="auto"/>
        <w:ind w:right="-436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17C6A" w:rsidRDefault="00117C6A" w:rsidP="00117C6A">
      <w:pPr>
        <w:spacing w:after="0" w:line="240" w:lineRule="auto"/>
        <w:ind w:right="-436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17C6A" w:rsidRPr="007D663D" w:rsidRDefault="00117C6A" w:rsidP="00117C6A">
      <w:pPr>
        <w:spacing w:after="0" w:line="240" w:lineRule="auto"/>
        <w:ind w:right="-436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7D663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  </w:t>
      </w:r>
    </w:p>
    <w:p w:rsidR="00117C6A" w:rsidRDefault="00117C6A" w:rsidP="00117C6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117C6A" w:rsidRDefault="00117C6A" w:rsidP="00117C6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117C6A" w:rsidRDefault="00117C6A" w:rsidP="00117C6A">
      <w:pPr>
        <w:jc w:val="center"/>
        <w:rPr>
          <w:rFonts w:ascii="Times New Roman" w:hAnsi="Times New Roman" w:cs="Times New Roman"/>
          <w:bCs/>
          <w:color w:val="1F497D" w:themeColor="text2"/>
          <w:sz w:val="36"/>
          <w:szCs w:val="36"/>
        </w:rPr>
      </w:pPr>
    </w:p>
    <w:p w:rsidR="00117C6A" w:rsidRPr="009320FD" w:rsidRDefault="00117C6A" w:rsidP="00117C6A">
      <w:pPr>
        <w:jc w:val="center"/>
        <w:rPr>
          <w:rFonts w:asciiTheme="majorHAnsi" w:hAnsiTheme="majorHAnsi" w:cs="Times New Roman"/>
          <w:b/>
          <w:bCs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F497D" w:themeColor="text2"/>
          <w:sz w:val="36"/>
          <w:szCs w:val="36"/>
        </w:rPr>
        <w:t xml:space="preserve"> </w:t>
      </w:r>
      <w:r w:rsidRPr="009320FD">
        <w:rPr>
          <w:rFonts w:asciiTheme="majorHAnsi" w:hAnsiTheme="majorHAnsi" w:cs="Times New Roman"/>
          <w:b/>
          <w:bCs/>
          <w:color w:val="C00000"/>
          <w:sz w:val="36"/>
          <w:szCs w:val="36"/>
        </w:rPr>
        <w:t>«Методика обучения связной речи»</w:t>
      </w:r>
    </w:p>
    <w:p w:rsidR="00117C6A" w:rsidRDefault="00117C6A" w:rsidP="00117C6A">
      <w:pPr>
        <w:spacing w:after="0" w:line="240" w:lineRule="auto"/>
        <w:rPr>
          <w:rFonts w:ascii="Monotype Corsiva" w:hAnsi="Monotype Corsiva" w:cs="Times New Roman"/>
          <w:color w:val="0070C0"/>
          <w:sz w:val="28"/>
          <w:szCs w:val="28"/>
        </w:rPr>
      </w:pPr>
      <w:r w:rsidRPr="00CF2359">
        <w:rPr>
          <w:rFonts w:ascii="Monotype Corsiva" w:hAnsi="Monotype Corsiva" w:cs="Times New Roman"/>
          <w:color w:val="0070C0"/>
          <w:sz w:val="28"/>
          <w:szCs w:val="28"/>
        </w:rPr>
        <w:t xml:space="preserve"> </w:t>
      </w:r>
    </w:p>
    <w:p w:rsidR="00117C6A" w:rsidRDefault="00117C6A" w:rsidP="00117C6A">
      <w:pPr>
        <w:spacing w:after="0" w:line="240" w:lineRule="auto"/>
        <w:jc w:val="right"/>
        <w:rPr>
          <w:rFonts w:ascii="Monotype Corsiva" w:hAnsi="Monotype Corsiva" w:cs="Times New Roman"/>
          <w:b/>
          <w:color w:val="0070C0"/>
          <w:sz w:val="28"/>
          <w:szCs w:val="28"/>
        </w:rPr>
      </w:pPr>
    </w:p>
    <w:p w:rsidR="00117C6A" w:rsidRDefault="00117C6A" w:rsidP="00117C6A">
      <w:pPr>
        <w:spacing w:after="0" w:line="240" w:lineRule="auto"/>
        <w:jc w:val="right"/>
        <w:rPr>
          <w:rFonts w:ascii="Monotype Corsiva" w:hAnsi="Monotype Corsiva" w:cs="Times New Roman"/>
          <w:b/>
          <w:color w:val="0070C0"/>
          <w:sz w:val="28"/>
          <w:szCs w:val="28"/>
        </w:rPr>
      </w:pPr>
    </w:p>
    <w:p w:rsidR="00117C6A" w:rsidRDefault="00117C6A" w:rsidP="00117C6A">
      <w:pPr>
        <w:spacing w:after="0" w:line="240" w:lineRule="auto"/>
        <w:jc w:val="right"/>
        <w:rPr>
          <w:rFonts w:ascii="Monotype Corsiva" w:hAnsi="Monotype Corsiva" w:cs="Times New Roman"/>
          <w:b/>
          <w:color w:val="0070C0"/>
          <w:sz w:val="28"/>
          <w:szCs w:val="28"/>
        </w:rPr>
      </w:pPr>
    </w:p>
    <w:p w:rsidR="00117C6A" w:rsidRDefault="00117C6A" w:rsidP="00117C6A">
      <w:pPr>
        <w:spacing w:after="0" w:line="240" w:lineRule="auto"/>
        <w:jc w:val="right"/>
        <w:rPr>
          <w:rFonts w:ascii="Monotype Corsiva" w:hAnsi="Monotype Corsiva" w:cs="Times New Roman"/>
          <w:b/>
          <w:color w:val="0070C0"/>
          <w:sz w:val="28"/>
          <w:szCs w:val="28"/>
        </w:rPr>
      </w:pPr>
    </w:p>
    <w:p w:rsidR="00117C6A" w:rsidRPr="009320FD" w:rsidRDefault="00117C6A" w:rsidP="00117C6A">
      <w:pPr>
        <w:spacing w:after="0" w:line="240" w:lineRule="auto"/>
        <w:jc w:val="right"/>
        <w:rPr>
          <w:rFonts w:asciiTheme="majorHAnsi" w:hAnsiTheme="majorHAnsi" w:cs="Times New Roman"/>
          <w:b/>
          <w:color w:val="1F497D" w:themeColor="text2"/>
          <w:sz w:val="28"/>
          <w:szCs w:val="28"/>
        </w:rPr>
      </w:pPr>
      <w:r w:rsidRPr="009320FD">
        <w:rPr>
          <w:rFonts w:asciiTheme="majorHAnsi" w:hAnsiTheme="majorHAnsi" w:cs="Times New Roman"/>
          <w:b/>
          <w:color w:val="1F497D" w:themeColor="text2"/>
          <w:sz w:val="28"/>
          <w:szCs w:val="28"/>
        </w:rPr>
        <w:t xml:space="preserve">Подготовила: </w:t>
      </w:r>
    </w:p>
    <w:p w:rsidR="00117C6A" w:rsidRPr="009320FD" w:rsidRDefault="00117C6A" w:rsidP="00117C6A">
      <w:pPr>
        <w:spacing w:after="0" w:line="240" w:lineRule="auto"/>
        <w:jc w:val="right"/>
        <w:rPr>
          <w:rFonts w:asciiTheme="majorHAnsi" w:hAnsiTheme="majorHAnsi" w:cs="Times New Roman"/>
          <w:b/>
          <w:color w:val="1F497D" w:themeColor="text2"/>
          <w:sz w:val="28"/>
          <w:szCs w:val="28"/>
        </w:rPr>
      </w:pPr>
      <w:r w:rsidRPr="009320FD">
        <w:rPr>
          <w:rFonts w:asciiTheme="majorHAnsi" w:hAnsiTheme="majorHAnsi" w:cs="Times New Roman"/>
          <w:b/>
          <w:color w:val="1F497D" w:themeColor="text2"/>
          <w:sz w:val="28"/>
          <w:szCs w:val="28"/>
        </w:rPr>
        <w:t xml:space="preserve">учитель-логопед  </w:t>
      </w:r>
    </w:p>
    <w:p w:rsidR="00117C6A" w:rsidRPr="009320FD" w:rsidRDefault="00117C6A" w:rsidP="00117C6A">
      <w:pPr>
        <w:spacing w:after="0" w:line="240" w:lineRule="auto"/>
        <w:jc w:val="right"/>
        <w:rPr>
          <w:rFonts w:asciiTheme="majorHAnsi" w:hAnsiTheme="majorHAnsi" w:cs="Times New Roman"/>
          <w:b/>
          <w:color w:val="1F497D" w:themeColor="text2"/>
          <w:sz w:val="28"/>
          <w:szCs w:val="28"/>
        </w:rPr>
      </w:pPr>
      <w:r w:rsidRPr="009320FD">
        <w:rPr>
          <w:rFonts w:asciiTheme="majorHAnsi" w:hAnsiTheme="majorHAnsi" w:cs="Times New Roman"/>
          <w:b/>
          <w:color w:val="1F497D" w:themeColor="text2"/>
          <w:sz w:val="28"/>
          <w:szCs w:val="28"/>
        </w:rPr>
        <w:t xml:space="preserve">      </w:t>
      </w:r>
      <w:proofErr w:type="spellStart"/>
      <w:r w:rsidRPr="009320FD">
        <w:rPr>
          <w:rFonts w:asciiTheme="majorHAnsi" w:hAnsiTheme="majorHAnsi" w:cs="Times New Roman"/>
          <w:b/>
          <w:color w:val="1F497D" w:themeColor="text2"/>
          <w:sz w:val="28"/>
          <w:szCs w:val="28"/>
        </w:rPr>
        <w:t>Бирагова</w:t>
      </w:r>
      <w:proofErr w:type="spellEnd"/>
      <w:r w:rsidRPr="009320FD">
        <w:rPr>
          <w:rFonts w:asciiTheme="majorHAnsi" w:hAnsiTheme="majorHAnsi" w:cs="Times New Roman"/>
          <w:b/>
          <w:color w:val="1F497D" w:themeColor="text2"/>
          <w:sz w:val="28"/>
          <w:szCs w:val="28"/>
        </w:rPr>
        <w:t xml:space="preserve"> И.В.</w:t>
      </w:r>
    </w:p>
    <w:p w:rsidR="00000000" w:rsidRDefault="00704708"/>
    <w:p w:rsidR="00117C6A" w:rsidRDefault="00117C6A"/>
    <w:p w:rsidR="00117C6A" w:rsidRDefault="00117C6A" w:rsidP="00117C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7C6A" w:rsidRDefault="00117C6A" w:rsidP="00117C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7C6A" w:rsidRPr="00E71977" w:rsidRDefault="00117C6A" w:rsidP="0070470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71977">
        <w:rPr>
          <w:rFonts w:ascii="Times New Roman" w:hAnsi="Times New Roman" w:cs="Times New Roman"/>
          <w:b/>
          <w:sz w:val="28"/>
          <w:szCs w:val="28"/>
        </w:rPr>
        <w:lastRenderedPageBreak/>
        <w:t>Развитие связной речи детей -   одна из главных задач детского сада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7197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117C6A" w:rsidRPr="00111122" w:rsidRDefault="00117C6A" w:rsidP="00117C6A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E71977">
        <w:rPr>
          <w:rFonts w:ascii="Times New Roman" w:hAnsi="Times New Roman" w:cs="Times New Roman"/>
          <w:b/>
          <w:sz w:val="32"/>
          <w:szCs w:val="32"/>
        </w:rPr>
        <w:t>Связная речь</w:t>
      </w:r>
      <w:r w:rsidRPr="00111122">
        <w:rPr>
          <w:rFonts w:ascii="Times New Roman" w:hAnsi="Times New Roman" w:cs="Times New Roman"/>
          <w:b/>
          <w:sz w:val="32"/>
          <w:szCs w:val="32"/>
        </w:rPr>
        <w:t xml:space="preserve"> 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1122">
        <w:rPr>
          <w:rFonts w:ascii="Times New Roman" w:hAnsi="Times New Roman" w:cs="Times New Roman"/>
          <w:b/>
          <w:i/>
          <w:sz w:val="28"/>
          <w:szCs w:val="28"/>
        </w:rPr>
        <w:t xml:space="preserve"> смысловое развернутое высказывание,  обеспечивающее общение и взаимопонимание людей.</w:t>
      </w:r>
    </w:p>
    <w:p w:rsidR="00117C6A" w:rsidRDefault="00117C6A" w:rsidP="00117C6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111122">
        <w:rPr>
          <w:rFonts w:ascii="Times New Roman" w:hAnsi="Times New Roman" w:cs="Times New Roman"/>
          <w:b/>
          <w:i/>
          <w:sz w:val="28"/>
          <w:szCs w:val="28"/>
        </w:rPr>
        <w:t>В дошкольном возрасте происходит овладение двумя типами устной монологической речи:  пересказом и рассказом.</w:t>
      </w:r>
    </w:p>
    <w:p w:rsidR="00117C6A" w:rsidRDefault="00117C6A" w:rsidP="00117C6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17C6A" w:rsidRDefault="00117C6A" w:rsidP="00117C6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62200" cy="1771650"/>
            <wp:effectExtent l="19050" t="0" r="0" b="0"/>
            <wp:docPr id="4" name="Рисунок 1" descr="http://linovo-sad.pruzhany.by/wp-content/uploads/2017/10/100_1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novo-sad.pruzhany.by/wp-content/uploads/2017/10/100_17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676" cy="177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C6A" w:rsidRDefault="00117C6A" w:rsidP="00117C6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Структура работы по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пересказыванию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117C6A" w:rsidRDefault="00117C6A" w:rsidP="00117C6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7C6A" w:rsidRPr="00D20125" w:rsidRDefault="00117C6A" w:rsidP="00117C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D20125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117C6A" w:rsidRDefault="00117C6A" w:rsidP="00117C6A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D20125">
        <w:rPr>
          <w:rFonts w:ascii="Times New Roman" w:hAnsi="Times New Roman" w:cs="Times New Roman"/>
          <w:b/>
          <w:sz w:val="24"/>
          <w:szCs w:val="24"/>
        </w:rPr>
        <w:t>Подготовка к восприятию нового произведения (оживление аналогичного личного опыта, показ иллюстрации и др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0125">
        <w:rPr>
          <w:rFonts w:ascii="Times New Roman" w:hAnsi="Times New Roman" w:cs="Times New Roman"/>
          <w:b/>
          <w:sz w:val="24"/>
          <w:szCs w:val="24"/>
        </w:rPr>
        <w:t>)</w:t>
      </w:r>
    </w:p>
    <w:p w:rsidR="00117C6A" w:rsidRPr="00D20125" w:rsidRDefault="00117C6A" w:rsidP="00117C6A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C6A" w:rsidRPr="00D20125" w:rsidRDefault="00117C6A" w:rsidP="00117C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125">
        <w:rPr>
          <w:rFonts w:ascii="Times New Roman" w:hAnsi="Times New Roman" w:cs="Times New Roman"/>
          <w:b/>
          <w:sz w:val="24"/>
          <w:szCs w:val="24"/>
        </w:rPr>
        <w:t xml:space="preserve">2. Первичное чтение без установки на последующий пересказ (художественное восприятие)   </w:t>
      </w:r>
    </w:p>
    <w:p w:rsidR="00117C6A" w:rsidRDefault="00117C6A" w:rsidP="00117C6A">
      <w:pPr>
        <w:pStyle w:val="a3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D2012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20125">
        <w:rPr>
          <w:rFonts w:ascii="Times New Roman" w:hAnsi="Times New Roman" w:cs="Times New Roman"/>
          <w:i/>
          <w:sz w:val="24"/>
          <w:szCs w:val="24"/>
        </w:rPr>
        <w:t>Эти два этапа опускаются, если   текст детям знаком.</w:t>
      </w:r>
    </w:p>
    <w:p w:rsidR="00117C6A" w:rsidRDefault="00117C6A" w:rsidP="00117C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17C6A" w:rsidRDefault="00117C6A" w:rsidP="00117C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20125">
        <w:rPr>
          <w:rFonts w:ascii="Times New Roman" w:hAnsi="Times New Roman" w:cs="Times New Roman"/>
          <w:b/>
          <w:sz w:val="24"/>
          <w:szCs w:val="24"/>
        </w:rPr>
        <w:t>Вторичное чтение с установкой на запоминание и пересказ.</w:t>
      </w:r>
    </w:p>
    <w:p w:rsidR="00117C6A" w:rsidRPr="00D20125" w:rsidRDefault="00117C6A" w:rsidP="00117C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0125">
        <w:rPr>
          <w:rFonts w:ascii="Times New Roman" w:hAnsi="Times New Roman" w:cs="Times New Roman"/>
          <w:b/>
          <w:sz w:val="24"/>
          <w:szCs w:val="24"/>
        </w:rPr>
        <w:lastRenderedPageBreak/>
        <w:t>4. Подготовительная беседа  (разбор произведения): содержание, характеристика образов, внимание к языку, прямая речь,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125">
        <w:rPr>
          <w:rFonts w:ascii="Times New Roman" w:hAnsi="Times New Roman" w:cs="Times New Roman"/>
          <w:b/>
          <w:sz w:val="24"/>
          <w:szCs w:val="24"/>
        </w:rPr>
        <w:t>интонации и др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01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7C6A" w:rsidRPr="00D20125" w:rsidRDefault="00117C6A" w:rsidP="00117C6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20125">
        <w:rPr>
          <w:rFonts w:ascii="Times New Roman" w:hAnsi="Times New Roman" w:cs="Times New Roman"/>
          <w:i/>
          <w:sz w:val="24"/>
          <w:szCs w:val="24"/>
        </w:rPr>
        <w:t>Эти 4  этапа опускаются, если  дети хорошо знакомы с текстом на предыдущих занятиях.</w:t>
      </w:r>
    </w:p>
    <w:p w:rsidR="00117C6A" w:rsidRDefault="00117C6A" w:rsidP="00117C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C6A" w:rsidRPr="00D20125" w:rsidRDefault="00117C6A" w:rsidP="00117C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0125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125">
        <w:rPr>
          <w:rFonts w:ascii="Times New Roman" w:hAnsi="Times New Roman" w:cs="Times New Roman"/>
          <w:b/>
          <w:sz w:val="24"/>
          <w:szCs w:val="24"/>
        </w:rPr>
        <w:t xml:space="preserve">Повторное чтение, </w:t>
      </w:r>
      <w:r>
        <w:rPr>
          <w:rFonts w:ascii="Times New Roman" w:hAnsi="Times New Roman" w:cs="Times New Roman"/>
          <w:b/>
          <w:sz w:val="24"/>
          <w:szCs w:val="24"/>
        </w:rPr>
        <w:t>суммирующее результаты разбора.</w:t>
      </w:r>
      <w:r w:rsidRPr="00D201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20125">
        <w:rPr>
          <w:rFonts w:ascii="Times New Roman" w:hAnsi="Times New Roman" w:cs="Times New Roman"/>
          <w:b/>
          <w:sz w:val="24"/>
          <w:szCs w:val="24"/>
        </w:rPr>
        <w:t>Вслушайтесь, как я рассказываю»</w:t>
      </w:r>
    </w:p>
    <w:p w:rsidR="00117C6A" w:rsidRDefault="00117C6A" w:rsidP="00117C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17C6A" w:rsidRPr="00D20125" w:rsidRDefault="00117C6A" w:rsidP="00117C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012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20125">
        <w:rPr>
          <w:rFonts w:ascii="Times New Roman" w:hAnsi="Times New Roman" w:cs="Times New Roman"/>
          <w:b/>
          <w:sz w:val="24"/>
          <w:szCs w:val="24"/>
        </w:rPr>
        <w:t>Пауза для подготовки детей к ответам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125">
        <w:rPr>
          <w:rFonts w:ascii="Times New Roman" w:hAnsi="Times New Roman" w:cs="Times New Roman"/>
          <w:b/>
          <w:sz w:val="24"/>
          <w:szCs w:val="24"/>
        </w:rPr>
        <w:t>(несколько секунд)</w:t>
      </w:r>
    </w:p>
    <w:p w:rsidR="00117C6A" w:rsidRDefault="00117C6A" w:rsidP="00117C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17C6A" w:rsidRPr="00D20125" w:rsidRDefault="00117C6A" w:rsidP="00117C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012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20125">
        <w:rPr>
          <w:rFonts w:ascii="Times New Roman" w:hAnsi="Times New Roman" w:cs="Times New Roman"/>
          <w:b/>
          <w:sz w:val="24"/>
          <w:szCs w:val="24"/>
        </w:rPr>
        <w:t>Пересказ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125">
        <w:rPr>
          <w:rFonts w:ascii="Times New Roman" w:hAnsi="Times New Roman" w:cs="Times New Roman"/>
          <w:b/>
          <w:sz w:val="24"/>
          <w:szCs w:val="24"/>
        </w:rPr>
        <w:t>(3-7чел)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125">
        <w:rPr>
          <w:rFonts w:ascii="Times New Roman" w:hAnsi="Times New Roman" w:cs="Times New Roman"/>
          <w:b/>
          <w:sz w:val="24"/>
          <w:szCs w:val="24"/>
        </w:rPr>
        <w:t>Активное руководство воспитателя</w:t>
      </w:r>
    </w:p>
    <w:p w:rsidR="00117C6A" w:rsidRPr="00D20125" w:rsidRDefault="00117C6A" w:rsidP="00117C6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125">
        <w:rPr>
          <w:rFonts w:ascii="Times New Roman" w:hAnsi="Times New Roman" w:cs="Times New Roman"/>
          <w:b/>
          <w:i/>
          <w:sz w:val="24"/>
          <w:szCs w:val="24"/>
        </w:rPr>
        <w:t>В конце вызывается ребенок с наиболее яркой речью.</w:t>
      </w:r>
    </w:p>
    <w:p w:rsidR="00117C6A" w:rsidRPr="00D20125" w:rsidRDefault="00117C6A" w:rsidP="00117C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20125">
        <w:rPr>
          <w:rFonts w:ascii="Times New Roman" w:hAnsi="Times New Roman" w:cs="Times New Roman"/>
          <w:b/>
          <w:i/>
          <w:sz w:val="24"/>
          <w:szCs w:val="24"/>
        </w:rPr>
        <w:t>Используется пересказ по ролям,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125">
        <w:rPr>
          <w:rFonts w:ascii="Times New Roman" w:hAnsi="Times New Roman" w:cs="Times New Roman"/>
          <w:b/>
          <w:i/>
          <w:sz w:val="24"/>
          <w:szCs w:val="24"/>
        </w:rPr>
        <w:t>инсценировка.</w:t>
      </w:r>
    </w:p>
    <w:p w:rsidR="00704708" w:rsidRDefault="00704708" w:rsidP="00117C6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7C6A" w:rsidRDefault="00117C6A" w:rsidP="00117C6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Мнемотабли</w:t>
      </w:r>
      <w:r w:rsidRPr="00111122">
        <w:rPr>
          <w:rFonts w:ascii="Times New Roman" w:hAnsi="Times New Roman" w:cs="Times New Roman"/>
          <w:b/>
          <w:sz w:val="32"/>
          <w:szCs w:val="32"/>
        </w:rPr>
        <w:t>цы</w:t>
      </w:r>
      <w:proofErr w:type="spellEnd"/>
      <w:r w:rsidRPr="0011112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17C6A" w:rsidRDefault="00117C6A" w:rsidP="00117C6A">
      <w:pPr>
        <w:pStyle w:val="a3"/>
        <w:ind w:left="426"/>
        <w:rPr>
          <w:rFonts w:ascii="Times New Roman" w:hAnsi="Times New Roman" w:cs="Times New Roman"/>
          <w:i/>
          <w:sz w:val="24"/>
          <w:szCs w:val="24"/>
        </w:rPr>
      </w:pPr>
    </w:p>
    <w:p w:rsidR="00117C6A" w:rsidRDefault="00117C6A" w:rsidP="00704708">
      <w:pPr>
        <w:jc w:val="center"/>
      </w:pPr>
      <w:r w:rsidRPr="00117C6A">
        <w:drawing>
          <wp:inline distT="0" distB="0" distL="0" distR="0">
            <wp:extent cx="2219325" cy="1554185"/>
            <wp:effectExtent l="19050" t="0" r="0" b="0"/>
            <wp:docPr id="2" name="Рисунок 4" descr="https://zabavnik.club/wp-content/uploads/mnemotablicy_dlya_doshkolnikov_v_kartinkah_1_14053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abavnik.club/wp-content/uploads/mnemotablicy_dlya_doshkolnikov_v_kartinkah_1_140538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870" cy="155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C6A" w:rsidRDefault="00117C6A" w:rsidP="00117C6A">
      <w:pPr>
        <w:jc w:val="center"/>
      </w:pPr>
      <w:r w:rsidRPr="00117C6A">
        <w:lastRenderedPageBreak/>
        <w:drawing>
          <wp:inline distT="0" distB="0" distL="0" distR="0">
            <wp:extent cx="2486025" cy="1779547"/>
            <wp:effectExtent l="19050" t="0" r="9525" b="0"/>
            <wp:docPr id="15" name="Рисунок 4" descr="https://zabavnik.club/wp-content/uploads/mnemotablicy_dlya_doshkolnikov_v_kartinkah_36_14053912-1024x7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abavnik.club/wp-content/uploads/mnemotablicy_dlya_doshkolnikov_v_kartinkah_36_14053912-1024x73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366" cy="178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C6A" w:rsidRDefault="00117C6A" w:rsidP="00117C6A">
      <w:pPr>
        <w:jc w:val="center"/>
      </w:pPr>
      <w:r w:rsidRPr="00117C6A">
        <w:drawing>
          <wp:inline distT="0" distB="0" distL="0" distR="0">
            <wp:extent cx="2571750" cy="1809750"/>
            <wp:effectExtent l="19050" t="0" r="0" b="0"/>
            <wp:docPr id="5" name="Рисунок 7" descr="http://900igr.net/up/datas/67570/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900igr.net/up/datas/67570/02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6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C6A" w:rsidRDefault="00117C6A" w:rsidP="00117C6A">
      <w:pPr>
        <w:jc w:val="center"/>
      </w:pPr>
      <w:r w:rsidRPr="00117C6A">
        <w:drawing>
          <wp:inline distT="0" distB="0" distL="0" distR="0">
            <wp:extent cx="1857375" cy="1416248"/>
            <wp:effectExtent l="19050" t="0" r="9525" b="0"/>
            <wp:docPr id="6" name="Рисунок 10" descr="https://1.bp.blogspot.com/-Hw3qUHwvo4E/WhsG8FvXi-I/AAAAAAAABh0/9uo1YFCE5AoCBxTMe0pNxu1H3vFY3okIgCEwYBhgL/s1600/1%25D0%25B9%2B%25284%2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Hw3qUHwvo4E/WhsG8FvXi-I/AAAAAAAABh0/9uo1YFCE5AoCBxTMe0pNxu1H3vFY3okIgCEwYBhgL/s1600/1%25D0%25B9%2B%25284%252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732" cy="1417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C6A" w:rsidRDefault="00117C6A" w:rsidP="00117C6A">
      <w:pPr>
        <w:jc w:val="center"/>
      </w:pPr>
      <w:r w:rsidRPr="00117C6A">
        <w:drawing>
          <wp:inline distT="0" distB="0" distL="0" distR="0">
            <wp:extent cx="1952625" cy="1395264"/>
            <wp:effectExtent l="19050" t="0" r="9525" b="0"/>
            <wp:docPr id="10" name="Рисунок 4" descr="http://www.ru.convdocs.org/pars_docs/refs/298/297965/297965_html_5ab7d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u.convdocs.org/pars_docs/refs/298/297965/297965_html_5ab7dec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217" cy="13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C6A" w:rsidRPr="001C5495" w:rsidRDefault="00117C6A" w:rsidP="00117C6A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549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Виды рассказывания </w:t>
      </w:r>
    </w:p>
    <w:p w:rsidR="00117C6A" w:rsidRPr="001C5495" w:rsidRDefault="00117C6A" w:rsidP="00117C6A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5495">
        <w:rPr>
          <w:rFonts w:ascii="Times New Roman" w:hAnsi="Times New Roman" w:cs="Times New Roman"/>
          <w:b/>
          <w:sz w:val="32"/>
          <w:szCs w:val="32"/>
        </w:rPr>
        <w:t>в детском саду</w:t>
      </w:r>
    </w:p>
    <w:p w:rsidR="00117C6A" w:rsidRDefault="00117C6A" w:rsidP="00117C6A">
      <w:pPr>
        <w:pStyle w:val="a3"/>
        <w:ind w:left="-207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Рассказы по восприятию:</w:t>
      </w:r>
    </w:p>
    <w:p w:rsidR="00704708" w:rsidRPr="00704708" w:rsidRDefault="00704708" w:rsidP="00117C6A">
      <w:pPr>
        <w:pStyle w:val="a3"/>
        <w:ind w:left="-207"/>
        <w:rPr>
          <w:rFonts w:ascii="Times New Roman" w:hAnsi="Times New Roman" w:cs="Times New Roman"/>
          <w:b/>
          <w:sz w:val="16"/>
          <w:szCs w:val="16"/>
        </w:rPr>
      </w:pPr>
    </w:p>
    <w:p w:rsidR="00117C6A" w:rsidRPr="001C532D" w:rsidRDefault="00117C6A" w:rsidP="00117C6A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32D">
        <w:rPr>
          <w:rFonts w:ascii="Times New Roman" w:hAnsi="Times New Roman" w:cs="Times New Roman"/>
          <w:b/>
          <w:sz w:val="24"/>
          <w:szCs w:val="24"/>
        </w:rPr>
        <w:t>Описание игрушек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17C6A" w:rsidRPr="001C532D" w:rsidRDefault="00117C6A" w:rsidP="00117C6A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32D">
        <w:rPr>
          <w:rFonts w:ascii="Times New Roman" w:hAnsi="Times New Roman" w:cs="Times New Roman"/>
          <w:b/>
          <w:sz w:val="24"/>
          <w:szCs w:val="24"/>
        </w:rPr>
        <w:t>Описание натуральных предметов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17C6A" w:rsidRDefault="00117C6A" w:rsidP="00117C6A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320FD">
        <w:rPr>
          <w:rFonts w:ascii="Times New Roman" w:hAnsi="Times New Roman" w:cs="Times New Roman"/>
          <w:b/>
          <w:sz w:val="24"/>
          <w:szCs w:val="24"/>
        </w:rPr>
        <w:t>Обучение рассказам по картинам.</w:t>
      </w:r>
    </w:p>
    <w:p w:rsidR="00117C6A" w:rsidRPr="009320FD" w:rsidRDefault="00117C6A" w:rsidP="00117C6A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04708" w:rsidRDefault="00117C6A" w:rsidP="00704708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04708">
        <w:rPr>
          <w:rFonts w:ascii="Times New Roman" w:hAnsi="Times New Roman" w:cs="Times New Roman"/>
          <w:b/>
          <w:sz w:val="28"/>
          <w:szCs w:val="28"/>
        </w:rPr>
        <w:t>Рассказывание по памяти:</w:t>
      </w:r>
    </w:p>
    <w:p w:rsidR="00704708" w:rsidRPr="00704708" w:rsidRDefault="00704708" w:rsidP="00704708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17C6A" w:rsidRPr="00704708" w:rsidRDefault="00117C6A" w:rsidP="00704708">
      <w:pPr>
        <w:pStyle w:val="a3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04708">
        <w:rPr>
          <w:rFonts w:ascii="Times New Roman" w:hAnsi="Times New Roman" w:cs="Times New Roman"/>
          <w:b/>
          <w:sz w:val="24"/>
          <w:szCs w:val="24"/>
        </w:rPr>
        <w:t>На темы из коллективного опыта.</w:t>
      </w:r>
    </w:p>
    <w:p w:rsidR="00117C6A" w:rsidRPr="00704708" w:rsidRDefault="00117C6A" w:rsidP="00704708">
      <w:pPr>
        <w:pStyle w:val="a3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04708">
        <w:rPr>
          <w:rFonts w:ascii="Times New Roman" w:hAnsi="Times New Roman" w:cs="Times New Roman"/>
          <w:b/>
          <w:sz w:val="24"/>
          <w:szCs w:val="24"/>
        </w:rPr>
        <w:t>На темы из личного опыта.</w:t>
      </w:r>
    </w:p>
    <w:p w:rsidR="00117C6A" w:rsidRPr="00704708" w:rsidRDefault="00117C6A" w:rsidP="00704708">
      <w:pPr>
        <w:pStyle w:val="a3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04708">
        <w:rPr>
          <w:rFonts w:ascii="Times New Roman" w:hAnsi="Times New Roman" w:cs="Times New Roman"/>
          <w:b/>
          <w:sz w:val="24"/>
          <w:szCs w:val="24"/>
        </w:rPr>
        <w:t>Дидактические игры на описание</w:t>
      </w:r>
    </w:p>
    <w:p w:rsidR="00117C6A" w:rsidRPr="00704708" w:rsidRDefault="00704708" w:rsidP="007047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7C6A" w:rsidRPr="00704708">
        <w:rPr>
          <w:rFonts w:ascii="Times New Roman" w:hAnsi="Times New Roman" w:cs="Times New Roman"/>
          <w:b/>
          <w:sz w:val="24"/>
          <w:szCs w:val="24"/>
        </w:rPr>
        <w:t>объекта по памяти.</w:t>
      </w:r>
    </w:p>
    <w:p w:rsidR="00117C6A" w:rsidRDefault="00117C6A" w:rsidP="00117C6A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117C6A" w:rsidRDefault="00117C6A" w:rsidP="00117C6A">
      <w:pPr>
        <w:pStyle w:val="a3"/>
        <w:ind w:left="-20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532D">
        <w:rPr>
          <w:rFonts w:ascii="Times New Roman" w:hAnsi="Times New Roman" w:cs="Times New Roman"/>
          <w:b/>
          <w:sz w:val="28"/>
          <w:szCs w:val="28"/>
        </w:rPr>
        <w:t>Рассказывание по воображению:</w:t>
      </w:r>
    </w:p>
    <w:p w:rsidR="00704708" w:rsidRPr="00704708" w:rsidRDefault="00704708" w:rsidP="00117C6A">
      <w:pPr>
        <w:pStyle w:val="a3"/>
        <w:ind w:left="-20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17C6A" w:rsidRPr="00704708" w:rsidRDefault="00117C6A" w:rsidP="00704708">
      <w:pPr>
        <w:pStyle w:val="a3"/>
        <w:numPr>
          <w:ilvl w:val="0"/>
          <w:numId w:val="1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04708">
        <w:rPr>
          <w:rFonts w:ascii="Times New Roman" w:hAnsi="Times New Roman" w:cs="Times New Roman"/>
          <w:b/>
          <w:sz w:val="24"/>
          <w:szCs w:val="24"/>
        </w:rPr>
        <w:t>Придумывание рассказов об игрушке, в т.ч. рассказы-инсценировки.</w:t>
      </w:r>
    </w:p>
    <w:p w:rsidR="00117C6A" w:rsidRPr="00704708" w:rsidRDefault="00117C6A" w:rsidP="00704708">
      <w:pPr>
        <w:pStyle w:val="a3"/>
        <w:numPr>
          <w:ilvl w:val="0"/>
          <w:numId w:val="1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04708">
        <w:rPr>
          <w:rFonts w:ascii="Times New Roman" w:hAnsi="Times New Roman" w:cs="Times New Roman"/>
          <w:b/>
          <w:sz w:val="24"/>
          <w:szCs w:val="24"/>
        </w:rPr>
        <w:t>Придумывание рассказа по картине.</w:t>
      </w:r>
    </w:p>
    <w:p w:rsidR="00117C6A" w:rsidRPr="00704708" w:rsidRDefault="00117C6A" w:rsidP="00704708">
      <w:pPr>
        <w:pStyle w:val="a3"/>
        <w:numPr>
          <w:ilvl w:val="0"/>
          <w:numId w:val="1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04708">
        <w:rPr>
          <w:rFonts w:ascii="Times New Roman" w:hAnsi="Times New Roman" w:cs="Times New Roman"/>
          <w:b/>
          <w:sz w:val="24"/>
          <w:szCs w:val="24"/>
        </w:rPr>
        <w:t>Придумывание рассказа на предложенный  сюжет.</w:t>
      </w:r>
    </w:p>
    <w:p w:rsidR="00117C6A" w:rsidRDefault="00117C6A" w:rsidP="00117C6A">
      <w:pPr>
        <w:pStyle w:val="a6"/>
        <w:rPr>
          <w:b/>
          <w:bCs/>
          <w:color w:val="0D0D0D"/>
          <w:sz w:val="27"/>
          <w:szCs w:val="27"/>
        </w:rPr>
      </w:pPr>
      <w:r w:rsidRPr="00111122">
        <w:rPr>
          <w:b/>
          <w:bCs/>
          <w:color w:val="0D0D0D"/>
          <w:sz w:val="27"/>
          <w:szCs w:val="27"/>
        </w:rPr>
        <w:t xml:space="preserve">Структура занятия по обучению  описательных рассказов </w:t>
      </w:r>
    </w:p>
    <w:p w:rsidR="00117C6A" w:rsidRPr="00E71977" w:rsidRDefault="00117C6A" w:rsidP="00117C6A">
      <w:pPr>
        <w:pStyle w:val="a6"/>
        <w:numPr>
          <w:ilvl w:val="0"/>
          <w:numId w:val="9"/>
        </w:numPr>
        <w:rPr>
          <w:bCs/>
          <w:color w:val="0D0D0D"/>
          <w:sz w:val="27"/>
          <w:szCs w:val="27"/>
        </w:rPr>
      </w:pPr>
      <w:r w:rsidRPr="00E71977">
        <w:rPr>
          <w:bCs/>
          <w:color w:val="0D0D0D"/>
          <w:sz w:val="27"/>
          <w:szCs w:val="27"/>
        </w:rPr>
        <w:t>название предмета</w:t>
      </w:r>
    </w:p>
    <w:p w:rsidR="00117C6A" w:rsidRPr="00C76216" w:rsidRDefault="00117C6A" w:rsidP="00117C6A">
      <w:pPr>
        <w:pStyle w:val="a6"/>
        <w:numPr>
          <w:ilvl w:val="0"/>
          <w:numId w:val="5"/>
        </w:numPr>
        <w:rPr>
          <w:bCs/>
          <w:color w:val="0D0D0D"/>
          <w:sz w:val="27"/>
          <w:szCs w:val="27"/>
        </w:rPr>
      </w:pPr>
      <w:r w:rsidRPr="00C76216">
        <w:rPr>
          <w:bCs/>
          <w:color w:val="0D0D0D"/>
          <w:sz w:val="27"/>
          <w:szCs w:val="27"/>
        </w:rPr>
        <w:t>характерные признаки (по ходу обследования)</w:t>
      </w:r>
    </w:p>
    <w:p w:rsidR="00117C6A" w:rsidRDefault="00117C6A" w:rsidP="00117C6A">
      <w:pPr>
        <w:pStyle w:val="a6"/>
        <w:numPr>
          <w:ilvl w:val="0"/>
          <w:numId w:val="5"/>
        </w:numPr>
        <w:rPr>
          <w:bCs/>
          <w:color w:val="0D0D0D"/>
          <w:sz w:val="27"/>
          <w:szCs w:val="27"/>
        </w:rPr>
      </w:pPr>
      <w:r w:rsidRPr="00C76216">
        <w:rPr>
          <w:bCs/>
          <w:color w:val="0D0D0D"/>
          <w:sz w:val="27"/>
          <w:szCs w:val="27"/>
        </w:rPr>
        <w:t>назначение и взаимосвязь частей</w:t>
      </w:r>
    </w:p>
    <w:p w:rsidR="00117C6A" w:rsidRPr="00C76216" w:rsidRDefault="00117C6A" w:rsidP="00117C6A">
      <w:pPr>
        <w:pStyle w:val="a6"/>
        <w:numPr>
          <w:ilvl w:val="0"/>
          <w:numId w:val="5"/>
        </w:numPr>
        <w:rPr>
          <w:bCs/>
          <w:color w:val="0D0D0D"/>
          <w:sz w:val="27"/>
          <w:szCs w:val="27"/>
        </w:rPr>
      </w:pPr>
      <w:r w:rsidRPr="00C76216">
        <w:rPr>
          <w:bCs/>
          <w:color w:val="0D0D0D"/>
          <w:sz w:val="27"/>
          <w:szCs w:val="27"/>
        </w:rPr>
        <w:t>назначение предмета и действие с ним</w:t>
      </w:r>
    </w:p>
    <w:p w:rsidR="00117C6A" w:rsidRDefault="00117C6A" w:rsidP="00117C6A">
      <w:pPr>
        <w:pStyle w:val="a6"/>
        <w:rPr>
          <w:b/>
          <w:bCs/>
          <w:color w:val="0D0D0D"/>
          <w:sz w:val="28"/>
          <w:szCs w:val="28"/>
        </w:rPr>
      </w:pPr>
    </w:p>
    <w:p w:rsidR="00704708" w:rsidRDefault="00117C6A" w:rsidP="00117C6A">
      <w:pPr>
        <w:pStyle w:val="a6"/>
        <w:rPr>
          <w:b/>
          <w:bCs/>
          <w:color w:val="0D0D0D"/>
          <w:sz w:val="28"/>
          <w:szCs w:val="28"/>
        </w:rPr>
      </w:pPr>
      <w:r w:rsidRPr="00111122">
        <w:rPr>
          <w:b/>
          <w:bCs/>
          <w:color w:val="0D0D0D"/>
          <w:sz w:val="28"/>
          <w:szCs w:val="28"/>
        </w:rPr>
        <w:t xml:space="preserve"> </w:t>
      </w:r>
    </w:p>
    <w:p w:rsidR="00117C6A" w:rsidRPr="00111122" w:rsidRDefault="00117C6A" w:rsidP="00117C6A">
      <w:pPr>
        <w:pStyle w:val="a6"/>
        <w:rPr>
          <w:b/>
          <w:bCs/>
          <w:color w:val="0D0D0D"/>
          <w:sz w:val="28"/>
          <w:szCs w:val="28"/>
        </w:rPr>
      </w:pPr>
      <w:r w:rsidRPr="00111122">
        <w:rPr>
          <w:b/>
          <w:bCs/>
          <w:color w:val="0D0D0D"/>
          <w:sz w:val="28"/>
          <w:szCs w:val="28"/>
        </w:rPr>
        <w:lastRenderedPageBreak/>
        <w:t xml:space="preserve">Могут быть:  </w:t>
      </w:r>
    </w:p>
    <w:p w:rsidR="00117C6A" w:rsidRPr="00C76216" w:rsidRDefault="00117C6A" w:rsidP="00117C6A">
      <w:pPr>
        <w:pStyle w:val="a3"/>
        <w:numPr>
          <w:ilvl w:val="0"/>
          <w:numId w:val="8"/>
        </w:num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C76216">
        <w:rPr>
          <w:rFonts w:ascii="Times New Roman" w:hAnsi="Times New Roman" w:cs="Times New Roman"/>
          <w:b/>
          <w:sz w:val="28"/>
          <w:szCs w:val="28"/>
        </w:rPr>
        <w:t xml:space="preserve">сравнительные </w:t>
      </w:r>
    </w:p>
    <w:p w:rsidR="00117C6A" w:rsidRPr="00C76216" w:rsidRDefault="00117C6A" w:rsidP="00117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(кукла-мишка; мяч-кубик</w:t>
      </w:r>
      <w:r w:rsidRPr="00C76216">
        <w:rPr>
          <w:rFonts w:ascii="Times New Roman" w:hAnsi="Times New Roman" w:cs="Times New Roman"/>
          <w:sz w:val="28"/>
          <w:szCs w:val="28"/>
        </w:rPr>
        <w:t>)</w:t>
      </w:r>
    </w:p>
    <w:p w:rsidR="00117C6A" w:rsidRDefault="00117C6A" w:rsidP="00117C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7C6A" w:rsidRPr="00C76216" w:rsidRDefault="00117C6A" w:rsidP="00117C6A">
      <w:pPr>
        <w:pStyle w:val="a3"/>
        <w:numPr>
          <w:ilvl w:val="0"/>
          <w:numId w:val="8"/>
        </w:num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C76216">
        <w:rPr>
          <w:rFonts w:ascii="Times New Roman" w:hAnsi="Times New Roman" w:cs="Times New Roman"/>
          <w:b/>
          <w:sz w:val="28"/>
          <w:szCs w:val="28"/>
        </w:rPr>
        <w:t xml:space="preserve">объяснительные  </w:t>
      </w:r>
    </w:p>
    <w:p w:rsidR="00117C6A" w:rsidRPr="00C76216" w:rsidRDefault="00117C6A" w:rsidP="00117C6A">
      <w:pPr>
        <w:pStyle w:val="a3"/>
        <w:rPr>
          <w:rFonts w:ascii="Times New Roman" w:eastAsia="+mn-ea" w:hAnsi="Times New Roman" w:cs="Times New Roman"/>
          <w:shadow/>
          <w:color w:val="464646"/>
          <w:kern w:val="24"/>
          <w:sz w:val="28"/>
          <w:szCs w:val="28"/>
        </w:rPr>
      </w:pPr>
      <w:r w:rsidRPr="00C76216">
        <w:rPr>
          <w:rFonts w:ascii="Times New Roman" w:hAnsi="Times New Roman" w:cs="Times New Roman"/>
          <w:sz w:val="28"/>
          <w:szCs w:val="28"/>
        </w:rPr>
        <w:t xml:space="preserve">(ребенок </w:t>
      </w:r>
      <w:r>
        <w:rPr>
          <w:rFonts w:ascii="Times New Roman" w:hAnsi="Times New Roman" w:cs="Times New Roman"/>
          <w:sz w:val="28"/>
          <w:szCs w:val="28"/>
        </w:rPr>
        <w:t>объясняет, как играть</w:t>
      </w:r>
      <w:r w:rsidRPr="00C762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216">
        <w:rPr>
          <w:rFonts w:ascii="Times New Roman" w:hAnsi="Times New Roman" w:cs="Times New Roman"/>
          <w:sz w:val="28"/>
          <w:szCs w:val="28"/>
        </w:rPr>
        <w:t>что делать)</w:t>
      </w:r>
      <w:r w:rsidRPr="00C76216">
        <w:rPr>
          <w:rFonts w:ascii="Times New Roman" w:eastAsia="+mn-ea" w:hAnsi="Times New Roman" w:cs="Times New Roman"/>
          <w:shadow/>
          <w:color w:val="464646"/>
          <w:kern w:val="24"/>
          <w:sz w:val="28"/>
          <w:szCs w:val="28"/>
        </w:rPr>
        <w:t xml:space="preserve"> </w:t>
      </w:r>
    </w:p>
    <w:p w:rsidR="00117C6A" w:rsidRPr="00111122" w:rsidRDefault="00117C6A" w:rsidP="00117C6A">
      <w:pPr>
        <w:pStyle w:val="a6"/>
        <w:rPr>
          <w:b/>
          <w:bCs/>
          <w:color w:val="0D0D0D"/>
          <w:sz w:val="27"/>
          <w:szCs w:val="27"/>
        </w:rPr>
      </w:pPr>
      <w:r w:rsidRPr="00111122">
        <w:rPr>
          <w:b/>
          <w:bCs/>
          <w:color w:val="0D0D0D"/>
          <w:sz w:val="27"/>
          <w:szCs w:val="27"/>
        </w:rPr>
        <w:t xml:space="preserve">Структура занятия по обучению повествовательного   рассказа </w:t>
      </w:r>
    </w:p>
    <w:p w:rsidR="00117C6A" w:rsidRPr="00111122" w:rsidRDefault="00117C6A" w:rsidP="00117C6A">
      <w:pPr>
        <w:pStyle w:val="a6"/>
        <w:numPr>
          <w:ilvl w:val="0"/>
          <w:numId w:val="6"/>
        </w:numPr>
        <w:tabs>
          <w:tab w:val="clear" w:pos="720"/>
          <w:tab w:val="num" w:pos="0"/>
        </w:tabs>
        <w:ind w:hanging="720"/>
        <w:rPr>
          <w:color w:val="0D0D0D"/>
          <w:sz w:val="27"/>
          <w:szCs w:val="27"/>
        </w:rPr>
      </w:pPr>
      <w:r w:rsidRPr="00111122">
        <w:rPr>
          <w:color w:val="0D0D0D"/>
          <w:sz w:val="27"/>
          <w:szCs w:val="27"/>
        </w:rPr>
        <w:t>название героя</w:t>
      </w:r>
    </w:p>
    <w:p w:rsidR="00117C6A" w:rsidRPr="00111122" w:rsidRDefault="00117C6A" w:rsidP="00117C6A">
      <w:pPr>
        <w:pStyle w:val="a6"/>
        <w:numPr>
          <w:ilvl w:val="0"/>
          <w:numId w:val="6"/>
        </w:numPr>
        <w:tabs>
          <w:tab w:val="clear" w:pos="720"/>
          <w:tab w:val="num" w:pos="0"/>
        </w:tabs>
        <w:ind w:hanging="720"/>
        <w:rPr>
          <w:color w:val="0D0D0D"/>
          <w:sz w:val="27"/>
          <w:szCs w:val="27"/>
        </w:rPr>
      </w:pPr>
      <w:r w:rsidRPr="00111122">
        <w:rPr>
          <w:color w:val="0D0D0D"/>
          <w:sz w:val="27"/>
          <w:szCs w:val="27"/>
        </w:rPr>
        <w:t>описание внешнего вида (иногда)</w:t>
      </w:r>
    </w:p>
    <w:p w:rsidR="00117C6A" w:rsidRPr="00111122" w:rsidRDefault="00117C6A" w:rsidP="00117C6A">
      <w:pPr>
        <w:pStyle w:val="a6"/>
        <w:numPr>
          <w:ilvl w:val="0"/>
          <w:numId w:val="6"/>
        </w:numPr>
        <w:tabs>
          <w:tab w:val="clear" w:pos="720"/>
          <w:tab w:val="num" w:pos="0"/>
        </w:tabs>
        <w:ind w:hanging="720"/>
        <w:rPr>
          <w:color w:val="0D0D0D"/>
          <w:sz w:val="27"/>
          <w:szCs w:val="27"/>
        </w:rPr>
      </w:pPr>
      <w:r w:rsidRPr="00111122">
        <w:rPr>
          <w:color w:val="0D0D0D"/>
          <w:sz w:val="27"/>
          <w:szCs w:val="27"/>
        </w:rPr>
        <w:t>первое событие (завязка) - когда и где происходит</w:t>
      </w:r>
    </w:p>
    <w:p w:rsidR="00117C6A" w:rsidRPr="00111122" w:rsidRDefault="00117C6A" w:rsidP="00117C6A">
      <w:pPr>
        <w:pStyle w:val="a6"/>
        <w:numPr>
          <w:ilvl w:val="0"/>
          <w:numId w:val="6"/>
        </w:numPr>
        <w:tabs>
          <w:tab w:val="clear" w:pos="720"/>
          <w:tab w:val="num" w:pos="0"/>
        </w:tabs>
        <w:ind w:hanging="720"/>
        <w:rPr>
          <w:color w:val="0D0D0D"/>
          <w:sz w:val="27"/>
          <w:szCs w:val="27"/>
        </w:rPr>
      </w:pPr>
      <w:r w:rsidRPr="00111122">
        <w:rPr>
          <w:color w:val="0D0D0D"/>
          <w:sz w:val="27"/>
          <w:szCs w:val="27"/>
        </w:rPr>
        <w:t>развитие действия (2-3 эпизода) причинно-временная связь</w:t>
      </w:r>
    </w:p>
    <w:p w:rsidR="00117C6A" w:rsidRPr="00EE2C69" w:rsidRDefault="00117C6A" w:rsidP="00117C6A">
      <w:pPr>
        <w:pStyle w:val="a6"/>
        <w:numPr>
          <w:ilvl w:val="0"/>
          <w:numId w:val="6"/>
        </w:numPr>
        <w:tabs>
          <w:tab w:val="clear" w:pos="720"/>
          <w:tab w:val="num" w:pos="0"/>
        </w:tabs>
        <w:ind w:hanging="720"/>
        <w:rPr>
          <w:color w:val="0D0D0D"/>
          <w:sz w:val="27"/>
          <w:szCs w:val="27"/>
        </w:rPr>
      </w:pPr>
      <w:r w:rsidRPr="00EE2C69">
        <w:rPr>
          <w:color w:val="0D0D0D"/>
          <w:sz w:val="27"/>
          <w:szCs w:val="27"/>
        </w:rPr>
        <w:t xml:space="preserve">развязка (окончание). </w:t>
      </w:r>
    </w:p>
    <w:p w:rsidR="00117C6A" w:rsidRPr="00015D72" w:rsidRDefault="00117C6A" w:rsidP="00117C6A">
      <w:pPr>
        <w:pStyle w:val="a3"/>
        <w:rPr>
          <w:rFonts w:ascii="Times New Roman" w:hAnsi="Times New Roman" w:cs="Times New Roman"/>
          <w:sz w:val="27"/>
          <w:szCs w:val="27"/>
        </w:rPr>
      </w:pPr>
      <w:r w:rsidRPr="00015D72">
        <w:rPr>
          <w:rStyle w:val="c34"/>
          <w:rFonts w:ascii="Times New Roman" w:hAnsi="Times New Roman" w:cs="Times New Roman"/>
          <w:b/>
          <w:sz w:val="27"/>
          <w:szCs w:val="27"/>
        </w:rPr>
        <w:t>Речевые шаблоны начала:</w:t>
      </w:r>
    </w:p>
    <w:p w:rsidR="00117C6A" w:rsidRPr="00015D72" w:rsidRDefault="00117C6A" w:rsidP="00117C6A">
      <w:pPr>
        <w:pStyle w:val="a3"/>
        <w:rPr>
          <w:rFonts w:ascii="Times New Roman" w:hAnsi="Times New Roman" w:cs="Times New Roman"/>
          <w:sz w:val="27"/>
          <w:szCs w:val="27"/>
        </w:rPr>
      </w:pPr>
      <w:r w:rsidRPr="00015D72">
        <w:rPr>
          <w:rStyle w:val="c1"/>
          <w:rFonts w:ascii="Times New Roman" w:hAnsi="Times New Roman" w:cs="Times New Roman"/>
          <w:sz w:val="27"/>
          <w:szCs w:val="27"/>
        </w:rPr>
        <w:t> </w:t>
      </w:r>
      <w:r w:rsidRPr="00015D72">
        <w:rPr>
          <w:rStyle w:val="c0"/>
          <w:rFonts w:ascii="Times New Roman" w:hAnsi="Times New Roman" w:cs="Times New Roman"/>
          <w:sz w:val="27"/>
          <w:szCs w:val="27"/>
        </w:rPr>
        <w:t xml:space="preserve">«Однажды зимой...», «Как-то раз </w:t>
      </w:r>
    </w:p>
    <w:p w:rsidR="00117C6A" w:rsidRPr="00015D72" w:rsidRDefault="00117C6A" w:rsidP="00117C6A">
      <w:pPr>
        <w:pStyle w:val="a3"/>
        <w:rPr>
          <w:rFonts w:ascii="Times New Roman" w:hAnsi="Times New Roman" w:cs="Times New Roman"/>
          <w:sz w:val="27"/>
          <w:szCs w:val="27"/>
        </w:rPr>
      </w:pPr>
      <w:r w:rsidRPr="00015D72">
        <w:rPr>
          <w:rStyle w:val="c0"/>
          <w:rFonts w:ascii="Times New Roman" w:hAnsi="Times New Roman" w:cs="Times New Roman"/>
          <w:sz w:val="27"/>
          <w:szCs w:val="27"/>
        </w:rPr>
        <w:t xml:space="preserve">в лесу...», «Был дождливый </w:t>
      </w:r>
    </w:p>
    <w:p w:rsidR="00117C6A" w:rsidRPr="00015D72" w:rsidRDefault="00117C6A" w:rsidP="00117C6A">
      <w:pPr>
        <w:pStyle w:val="a3"/>
        <w:rPr>
          <w:rFonts w:ascii="Times New Roman" w:hAnsi="Times New Roman" w:cs="Times New Roman"/>
          <w:sz w:val="27"/>
          <w:szCs w:val="27"/>
        </w:rPr>
      </w:pPr>
      <w:r w:rsidRPr="00015D72">
        <w:rPr>
          <w:rStyle w:val="c0"/>
          <w:rFonts w:ascii="Times New Roman" w:hAnsi="Times New Roman" w:cs="Times New Roman"/>
          <w:sz w:val="27"/>
          <w:szCs w:val="27"/>
        </w:rPr>
        <w:t>осенний день...».</w:t>
      </w:r>
    </w:p>
    <w:p w:rsidR="00117C6A" w:rsidRDefault="00117C6A" w:rsidP="00117C6A">
      <w:pPr>
        <w:pStyle w:val="a3"/>
        <w:rPr>
          <w:rStyle w:val="c5"/>
          <w:rFonts w:ascii="Times New Roman" w:hAnsi="Times New Roman" w:cs="Times New Roman"/>
          <w:b/>
          <w:sz w:val="16"/>
          <w:szCs w:val="16"/>
        </w:rPr>
      </w:pPr>
    </w:p>
    <w:p w:rsidR="00117C6A" w:rsidRPr="00015D72" w:rsidRDefault="00117C6A" w:rsidP="00117C6A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Style w:val="c5"/>
          <w:rFonts w:ascii="Times New Roman" w:hAnsi="Times New Roman" w:cs="Times New Roman"/>
          <w:b/>
          <w:sz w:val="27"/>
          <w:szCs w:val="27"/>
        </w:rPr>
        <w:t>Речевые ш</w:t>
      </w:r>
      <w:r w:rsidRPr="00015D72">
        <w:rPr>
          <w:rStyle w:val="c5"/>
          <w:rFonts w:ascii="Times New Roman" w:hAnsi="Times New Roman" w:cs="Times New Roman"/>
          <w:b/>
          <w:sz w:val="27"/>
          <w:szCs w:val="27"/>
        </w:rPr>
        <w:t xml:space="preserve">аблоны </w:t>
      </w:r>
      <w:r w:rsidRPr="00015D72">
        <w:rPr>
          <w:rStyle w:val="c34"/>
          <w:rFonts w:ascii="Times New Roman" w:hAnsi="Times New Roman" w:cs="Times New Roman"/>
          <w:b/>
          <w:sz w:val="27"/>
          <w:szCs w:val="27"/>
        </w:rPr>
        <w:t> кульминационного момента:</w:t>
      </w:r>
      <w:r>
        <w:rPr>
          <w:rStyle w:val="c34"/>
          <w:rFonts w:ascii="Times New Roman" w:hAnsi="Times New Roman" w:cs="Times New Roman"/>
          <w:b/>
          <w:sz w:val="27"/>
          <w:szCs w:val="27"/>
        </w:rPr>
        <w:t xml:space="preserve"> </w:t>
      </w:r>
      <w:r w:rsidRPr="00015D72">
        <w:rPr>
          <w:rStyle w:val="c0"/>
          <w:rFonts w:ascii="Times New Roman" w:hAnsi="Times New Roman" w:cs="Times New Roman"/>
          <w:sz w:val="27"/>
          <w:szCs w:val="27"/>
        </w:rPr>
        <w:t xml:space="preserve">«Вдруг...». «Неожиданно...», «Что </w:t>
      </w:r>
      <w:r>
        <w:rPr>
          <w:rStyle w:val="c0"/>
          <w:rFonts w:ascii="Times New Roman" w:hAnsi="Times New Roman" w:cs="Times New Roman"/>
          <w:sz w:val="27"/>
          <w:szCs w:val="27"/>
        </w:rPr>
        <w:t> </w:t>
      </w:r>
      <w:r w:rsidRPr="00015D72">
        <w:rPr>
          <w:rStyle w:val="c0"/>
          <w:rFonts w:ascii="Times New Roman" w:hAnsi="Times New Roman" w:cs="Times New Roman"/>
          <w:sz w:val="27"/>
          <w:szCs w:val="27"/>
        </w:rPr>
        <w:t>делать?»</w:t>
      </w:r>
      <w:r>
        <w:rPr>
          <w:rStyle w:val="c0"/>
          <w:rFonts w:ascii="Times New Roman" w:hAnsi="Times New Roman" w:cs="Times New Roman"/>
          <w:sz w:val="27"/>
          <w:szCs w:val="27"/>
        </w:rPr>
        <w:t>.</w:t>
      </w:r>
    </w:p>
    <w:p w:rsidR="00117C6A" w:rsidRDefault="00117C6A" w:rsidP="00117C6A">
      <w:pPr>
        <w:pStyle w:val="a3"/>
        <w:rPr>
          <w:rStyle w:val="c5"/>
          <w:rFonts w:ascii="Times New Roman" w:hAnsi="Times New Roman" w:cs="Times New Roman"/>
          <w:b/>
          <w:sz w:val="16"/>
          <w:szCs w:val="16"/>
        </w:rPr>
      </w:pPr>
    </w:p>
    <w:p w:rsidR="00117C6A" w:rsidRPr="00015D72" w:rsidRDefault="00117C6A" w:rsidP="00117C6A">
      <w:pPr>
        <w:pStyle w:val="a3"/>
        <w:rPr>
          <w:rStyle w:val="c0"/>
          <w:rFonts w:ascii="Times New Roman" w:hAnsi="Times New Roman" w:cs="Times New Roman"/>
          <w:sz w:val="27"/>
          <w:szCs w:val="27"/>
        </w:rPr>
      </w:pPr>
      <w:r w:rsidRPr="00015D72">
        <w:rPr>
          <w:rStyle w:val="c5"/>
          <w:rFonts w:ascii="Times New Roman" w:hAnsi="Times New Roman" w:cs="Times New Roman"/>
          <w:b/>
          <w:sz w:val="27"/>
          <w:szCs w:val="27"/>
        </w:rPr>
        <w:t>Речевые шаблоны окончания</w:t>
      </w:r>
      <w:r w:rsidRPr="00015D72">
        <w:rPr>
          <w:rStyle w:val="c1"/>
          <w:rFonts w:ascii="Times New Roman" w:hAnsi="Times New Roman" w:cs="Times New Roman"/>
          <w:b/>
          <w:sz w:val="27"/>
          <w:szCs w:val="27"/>
        </w:rPr>
        <w:t>:</w:t>
      </w:r>
      <w:r w:rsidRPr="00015D72">
        <w:rPr>
          <w:rStyle w:val="c1"/>
          <w:rFonts w:ascii="Times New Roman" w:hAnsi="Times New Roman" w:cs="Times New Roman"/>
          <w:sz w:val="27"/>
          <w:szCs w:val="27"/>
        </w:rPr>
        <w:t xml:space="preserve"> </w:t>
      </w:r>
    </w:p>
    <w:p w:rsidR="00117C6A" w:rsidRDefault="00117C6A" w:rsidP="00117C6A">
      <w:pPr>
        <w:pStyle w:val="a3"/>
        <w:rPr>
          <w:rStyle w:val="c0"/>
          <w:rFonts w:ascii="Times New Roman" w:hAnsi="Times New Roman" w:cs="Times New Roman"/>
          <w:sz w:val="27"/>
          <w:szCs w:val="27"/>
        </w:rPr>
      </w:pPr>
      <w:proofErr w:type="gramStart"/>
      <w:r w:rsidRPr="00015D72">
        <w:rPr>
          <w:rStyle w:val="c0"/>
          <w:rFonts w:ascii="Times New Roman" w:hAnsi="Times New Roman" w:cs="Times New Roman"/>
          <w:sz w:val="27"/>
          <w:szCs w:val="27"/>
        </w:rPr>
        <w:t>«Все окончилось тем, что...», «Наконец...», «Настроение было...», «Рады (огорчены) тем, что...».</w:t>
      </w:r>
      <w:proofErr w:type="gramEnd"/>
    </w:p>
    <w:p w:rsidR="00117C6A" w:rsidRDefault="00117C6A" w:rsidP="00117C6A">
      <w:pPr>
        <w:pStyle w:val="a3"/>
        <w:jc w:val="center"/>
        <w:rPr>
          <w:rStyle w:val="markedcontent"/>
          <w:rFonts w:ascii="Times New Roman" w:hAnsi="Times New Roman" w:cs="Times New Roman"/>
          <w:b/>
          <w:color w:val="C00000"/>
          <w:sz w:val="28"/>
          <w:szCs w:val="28"/>
        </w:rPr>
      </w:pPr>
    </w:p>
    <w:p w:rsidR="00117C6A" w:rsidRPr="00015D72" w:rsidRDefault="00117C6A" w:rsidP="00117C6A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color w:val="C00000"/>
          <w:sz w:val="28"/>
          <w:szCs w:val="28"/>
        </w:rPr>
        <w:t>Желаю</w:t>
      </w:r>
      <w:r w:rsidRPr="00015D72">
        <w:rPr>
          <w:rStyle w:val="markedcontent"/>
          <w:rFonts w:ascii="Times New Roman" w:hAnsi="Times New Roman" w:cs="Times New Roman"/>
          <w:b/>
          <w:color w:val="C00000"/>
          <w:sz w:val="28"/>
          <w:szCs w:val="28"/>
        </w:rPr>
        <w:t xml:space="preserve"> успехов!</w:t>
      </w:r>
    </w:p>
    <w:p w:rsidR="00117C6A" w:rsidRDefault="00117C6A"/>
    <w:sectPr w:rsidR="00117C6A" w:rsidSect="00117C6A">
      <w:pgSz w:w="16838" w:h="11906" w:orient="landscape"/>
      <w:pgMar w:top="426" w:right="253" w:bottom="284" w:left="567" w:header="708" w:footer="708" w:gutter="0"/>
      <w:cols w:num="3" w:space="56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55E"/>
    <w:multiLevelType w:val="hybridMultilevel"/>
    <w:tmpl w:val="227A1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15DE5"/>
    <w:multiLevelType w:val="hybridMultilevel"/>
    <w:tmpl w:val="B93853AC"/>
    <w:lvl w:ilvl="0" w:tplc="74B6E8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B64A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5E9A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E58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0450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677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A6E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E299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4006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B41F11"/>
    <w:multiLevelType w:val="hybridMultilevel"/>
    <w:tmpl w:val="1206C59E"/>
    <w:lvl w:ilvl="0" w:tplc="1DB2805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78379C2"/>
    <w:multiLevelType w:val="hybridMultilevel"/>
    <w:tmpl w:val="6A720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E0A0C"/>
    <w:multiLevelType w:val="hybridMultilevel"/>
    <w:tmpl w:val="C90EA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917EA"/>
    <w:multiLevelType w:val="hybridMultilevel"/>
    <w:tmpl w:val="352ADA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6A6397"/>
    <w:multiLevelType w:val="hybridMultilevel"/>
    <w:tmpl w:val="CFDCC5A8"/>
    <w:lvl w:ilvl="0" w:tplc="4F503D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5255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687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A26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284E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105E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6D1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24A2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A6B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300CB5"/>
    <w:multiLevelType w:val="hybridMultilevel"/>
    <w:tmpl w:val="68120D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43035"/>
    <w:multiLevelType w:val="hybridMultilevel"/>
    <w:tmpl w:val="7AD4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12693"/>
    <w:multiLevelType w:val="hybridMultilevel"/>
    <w:tmpl w:val="7D6E71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F2D3135"/>
    <w:multiLevelType w:val="hybridMultilevel"/>
    <w:tmpl w:val="1EE21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7C6A"/>
    <w:rsid w:val="00117C6A"/>
    <w:rsid w:val="0070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C6A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C6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17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117C6A"/>
  </w:style>
  <w:style w:type="character" w:customStyle="1" w:styleId="c1">
    <w:name w:val="c1"/>
    <w:basedOn w:val="a0"/>
    <w:rsid w:val="00117C6A"/>
  </w:style>
  <w:style w:type="character" w:customStyle="1" w:styleId="c0">
    <w:name w:val="c0"/>
    <w:basedOn w:val="a0"/>
    <w:rsid w:val="00117C6A"/>
  </w:style>
  <w:style w:type="character" w:customStyle="1" w:styleId="c5">
    <w:name w:val="c5"/>
    <w:basedOn w:val="a0"/>
    <w:rsid w:val="00117C6A"/>
  </w:style>
  <w:style w:type="character" w:customStyle="1" w:styleId="markedcontent">
    <w:name w:val="markedcontent"/>
    <w:basedOn w:val="a0"/>
    <w:rsid w:val="00117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Алан</dc:creator>
  <cp:keywords/>
  <dc:description/>
  <cp:lastModifiedBy>Алан</cp:lastModifiedBy>
  <cp:revision>2</cp:revision>
  <dcterms:created xsi:type="dcterms:W3CDTF">2022-03-28T17:03:00Z</dcterms:created>
  <dcterms:modified xsi:type="dcterms:W3CDTF">2022-03-28T17:18:00Z</dcterms:modified>
</cp:coreProperties>
</file>